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left="609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A81C2D" w:rsidP="00A81C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20.11.2015     2555</w:t>
      </w:r>
    </w:p>
    <w:p w:rsidR="00864FDA" w:rsidRDefault="00864FDA" w:rsidP="00864FD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64FDA" w:rsidRDefault="00864FDA" w:rsidP="00864FDA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утратившим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силу</w:t>
      </w:r>
    </w:p>
    <w:p w:rsidR="00864FDA" w:rsidRDefault="00864FDA" w:rsidP="00864FDA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постановления администрации </w:t>
      </w:r>
    </w:p>
    <w:p w:rsidR="00864FDA" w:rsidRDefault="00864FDA" w:rsidP="00864FDA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МО «</w:t>
      </w:r>
      <w:r w:rsidR="00304566">
        <w:rPr>
          <w:rFonts w:ascii="Times New Roman" w:hAnsi="Times New Roman"/>
          <w:color w:val="000000"/>
          <w:sz w:val="28"/>
          <w:szCs w:val="28"/>
        </w:rPr>
        <w:t>Кингисеппское городское поселение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864FDA" w:rsidRDefault="00864FDA" w:rsidP="00864FDA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64FDA" w:rsidRDefault="00864FDA" w:rsidP="00864FDA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64FDA" w:rsidRDefault="00864FDA" w:rsidP="00864FD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в соответствие с действующим законодательством Российской Федерации, администрация</w:t>
      </w:r>
    </w:p>
    <w:p w:rsidR="00864FDA" w:rsidRDefault="00864FDA" w:rsidP="00864FD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64FDA" w:rsidRDefault="00864FDA" w:rsidP="00864F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 с т а н о в л я е т</w:t>
      </w:r>
      <w:r>
        <w:rPr>
          <w:rFonts w:ascii="Times New Roman" w:hAnsi="Times New Roman"/>
          <w:sz w:val="28"/>
          <w:szCs w:val="28"/>
        </w:rPr>
        <w:t>:</w:t>
      </w:r>
    </w:p>
    <w:p w:rsidR="00864FDA" w:rsidRDefault="00864FDA" w:rsidP="00864FD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64FDA" w:rsidRDefault="00864FDA" w:rsidP="00864FDA">
      <w:pPr>
        <w:numPr>
          <w:ilvl w:val="0"/>
          <w:numId w:val="1"/>
        </w:num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силу: </w:t>
      </w:r>
    </w:p>
    <w:p w:rsidR="00864FDA" w:rsidRDefault="00864FDA" w:rsidP="00864FDA">
      <w:pPr>
        <w:ind w:left="1068"/>
        <w:contextualSpacing/>
        <w:jc w:val="both"/>
      </w:pPr>
    </w:p>
    <w:p w:rsidR="00864FDA" w:rsidRDefault="0072677D" w:rsidP="00864FDA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864FDA">
        <w:rPr>
          <w:rFonts w:ascii="Times New Roman" w:eastAsia="Times New Roman" w:hAnsi="Times New Roman"/>
          <w:sz w:val="28"/>
          <w:szCs w:val="28"/>
          <w:lang w:eastAsia="ru-RU"/>
        </w:rPr>
        <w:t>остановление администрации МО «Кингисеппское городское поселение» от 30.07.2012 года № 538 «Об утверждении административного регламента предоставления муниципальной услуги «</w:t>
      </w:r>
      <w:r w:rsidR="00864F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864FD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64FDA" w:rsidRDefault="00864FDA" w:rsidP="0086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Постановление подлежит опубликованию в средствах массовой информации и размещении на официальном сайте администрации МО «Кингисеппский муниципальный район».</w:t>
      </w:r>
    </w:p>
    <w:p w:rsidR="00864FDA" w:rsidRDefault="00864FDA" w:rsidP="0086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Постановление вступает в силу со дня официального опубликования.</w:t>
      </w:r>
    </w:p>
    <w:p w:rsidR="00864FDA" w:rsidRDefault="00864FDA" w:rsidP="00864FD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Глава администрации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В.Э. Гешеле</w:t>
      </w:r>
    </w:p>
    <w:p w:rsidR="00864FDA" w:rsidRDefault="00864FDA" w:rsidP="00864F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4FDA" w:rsidRDefault="00864FDA" w:rsidP="00864F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Григорьева, 48850</w:t>
      </w:r>
    </w:p>
    <w:p w:rsidR="00864FDA" w:rsidRDefault="00864FDA" w:rsidP="00864F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экз. 16.11.2015 г.</w:t>
      </w:r>
    </w:p>
    <w:p w:rsidR="00385A38" w:rsidRDefault="00385A38"/>
    <w:sectPr w:rsidR="00385A38" w:rsidSect="00B76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463F"/>
    <w:multiLevelType w:val="hybridMultilevel"/>
    <w:tmpl w:val="38069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5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31795"/>
    <w:rsid w:val="00131795"/>
    <w:rsid w:val="00304566"/>
    <w:rsid w:val="00385A38"/>
    <w:rsid w:val="0072677D"/>
    <w:rsid w:val="00864FDA"/>
    <w:rsid w:val="00A81C2D"/>
    <w:rsid w:val="00B76ADA"/>
    <w:rsid w:val="00F3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Yana.Fedorova</cp:lastModifiedBy>
  <cp:revision>6</cp:revision>
  <cp:lastPrinted>2015-11-17T13:32:00Z</cp:lastPrinted>
  <dcterms:created xsi:type="dcterms:W3CDTF">2015-11-16T12:40:00Z</dcterms:created>
  <dcterms:modified xsi:type="dcterms:W3CDTF">2015-11-20T08:13:00Z</dcterms:modified>
</cp:coreProperties>
</file>